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9AD9C" w14:textId="067D669E" w:rsidR="00CC0301" w:rsidRPr="00891320" w:rsidRDefault="00CF3CFF" w:rsidP="00891320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В рамках исполнения </w:t>
      </w:r>
      <w:r w:rsidRPr="00CF3CFF">
        <w:rPr>
          <w:rFonts w:ascii="PT Astra Serif" w:hAnsi="PT Astra Serif"/>
          <w:sz w:val="28"/>
          <w:szCs w:val="28"/>
        </w:rPr>
        <w:t>в 2025 году Перечня мероприятий Комплексного плана противодействия идеологии терроризма на территории города Югорска</w:t>
      </w:r>
      <w:r>
        <w:rPr>
          <w:rFonts w:ascii="PT Astra Serif" w:hAnsi="PT Astra Serif"/>
          <w:sz w:val="28"/>
          <w:szCs w:val="28"/>
        </w:rPr>
        <w:t xml:space="preserve">, проведены: </w:t>
      </w:r>
      <w:r w:rsidR="00686A27" w:rsidRPr="00686A27">
        <w:rPr>
          <w:rFonts w:ascii="PT Astra Serif" w:hAnsi="PT Astra Serif"/>
          <w:sz w:val="28"/>
          <w:szCs w:val="28"/>
        </w:rPr>
        <w:tab/>
      </w:r>
    </w:p>
    <w:p w14:paraId="093E1257" w14:textId="19B76E13" w:rsidR="00CC0301" w:rsidRPr="000A6F2C" w:rsidRDefault="000A6F2C" w:rsidP="00891320">
      <w:pPr>
        <w:pStyle w:val="a5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0A6F2C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2D015CC" wp14:editId="3F2F6EB8">
            <wp:simplePos x="0" y="0"/>
            <wp:positionH relativeFrom="column">
              <wp:posOffset>3263265</wp:posOffset>
            </wp:positionH>
            <wp:positionV relativeFrom="paragraph">
              <wp:posOffset>932180</wp:posOffset>
            </wp:positionV>
            <wp:extent cx="247650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434" y="21481"/>
                <wp:lineTo x="21434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BDA">
        <w:rPr>
          <w:rFonts w:ascii="PT Astra Serif" w:hAnsi="PT Astra Serif"/>
          <w:sz w:val="28"/>
          <w:szCs w:val="28"/>
        </w:rPr>
        <w:t xml:space="preserve">В период проведения </w:t>
      </w:r>
      <w:proofErr w:type="gramStart"/>
      <w:r w:rsidR="00E86BDA">
        <w:rPr>
          <w:rFonts w:ascii="PT Astra Serif" w:hAnsi="PT Astra Serif"/>
          <w:sz w:val="28"/>
          <w:szCs w:val="28"/>
        </w:rPr>
        <w:t>об</w:t>
      </w:r>
      <w:r w:rsidR="00CC0301">
        <w:rPr>
          <w:rFonts w:ascii="PT Astra Serif" w:hAnsi="PT Astra Serif"/>
          <w:sz w:val="28"/>
          <w:szCs w:val="28"/>
        </w:rPr>
        <w:t>щегородских мероприятий, посвященных государственным праздникам о</w:t>
      </w:r>
      <w:r w:rsidR="00F54595">
        <w:rPr>
          <w:rFonts w:ascii="PT Astra Serif" w:hAnsi="PT Astra Serif"/>
          <w:sz w:val="28"/>
          <w:szCs w:val="28"/>
        </w:rPr>
        <w:t>рганиз</w:t>
      </w:r>
      <w:r w:rsidR="00CC0301">
        <w:rPr>
          <w:rFonts w:ascii="PT Astra Serif" w:hAnsi="PT Astra Serif"/>
          <w:sz w:val="28"/>
          <w:szCs w:val="28"/>
        </w:rPr>
        <w:t>ована</w:t>
      </w:r>
      <w:proofErr w:type="gramEnd"/>
      <w:r w:rsidR="00F54595">
        <w:rPr>
          <w:rFonts w:ascii="PT Astra Serif" w:hAnsi="PT Astra Serif"/>
          <w:sz w:val="28"/>
          <w:szCs w:val="28"/>
        </w:rPr>
        <w:t xml:space="preserve"> т</w:t>
      </w:r>
      <w:r w:rsidR="00F54595" w:rsidRPr="00F54595">
        <w:rPr>
          <w:rFonts w:ascii="PT Astra Serif" w:hAnsi="PT Astra Serif"/>
          <w:sz w:val="28"/>
          <w:szCs w:val="28"/>
        </w:rPr>
        <w:t>рансляци</w:t>
      </w:r>
      <w:r w:rsidR="00CC0301">
        <w:rPr>
          <w:rFonts w:ascii="PT Astra Serif" w:hAnsi="PT Astra Serif"/>
          <w:sz w:val="28"/>
          <w:szCs w:val="28"/>
        </w:rPr>
        <w:t>я</w:t>
      </w:r>
      <w:r w:rsidR="00F54595" w:rsidRPr="00F54595">
        <w:rPr>
          <w:rFonts w:ascii="PT Astra Serif" w:hAnsi="PT Astra Serif"/>
          <w:sz w:val="28"/>
          <w:szCs w:val="28"/>
        </w:rPr>
        <w:t xml:space="preserve"> видеороликов антитеррористической направленности в холлах учреждения</w:t>
      </w:r>
      <w:r w:rsidR="00F54595">
        <w:rPr>
          <w:rFonts w:ascii="PT Astra Serif" w:hAnsi="PT Astra Serif"/>
          <w:sz w:val="28"/>
          <w:szCs w:val="28"/>
        </w:rPr>
        <w:t xml:space="preserve"> при проведении культурно-массовых мероприятий, а так же проведение и</w:t>
      </w:r>
      <w:r w:rsidR="00F54595" w:rsidRPr="00F54595">
        <w:rPr>
          <w:rFonts w:ascii="PT Astra Serif" w:hAnsi="PT Astra Serif"/>
          <w:sz w:val="28"/>
          <w:szCs w:val="28"/>
        </w:rPr>
        <w:t>нструктаж</w:t>
      </w:r>
      <w:r w:rsidR="00F54595">
        <w:rPr>
          <w:rFonts w:ascii="PT Astra Serif" w:hAnsi="PT Astra Serif"/>
          <w:sz w:val="28"/>
          <w:szCs w:val="28"/>
        </w:rPr>
        <w:t>ей</w:t>
      </w:r>
      <w:r w:rsidR="00F54595" w:rsidRPr="00F54595">
        <w:rPr>
          <w:rFonts w:ascii="PT Astra Serif" w:hAnsi="PT Astra Serif"/>
          <w:sz w:val="28"/>
          <w:szCs w:val="28"/>
        </w:rPr>
        <w:t xml:space="preserve"> по антитеррористической безопасности </w:t>
      </w:r>
      <w:r w:rsidR="00F54595">
        <w:rPr>
          <w:rFonts w:ascii="PT Astra Serif" w:hAnsi="PT Astra Serif"/>
          <w:sz w:val="28"/>
          <w:szCs w:val="28"/>
        </w:rPr>
        <w:t xml:space="preserve">для </w:t>
      </w:r>
      <w:r w:rsidR="00F54595" w:rsidRPr="00F54595">
        <w:rPr>
          <w:rFonts w:ascii="PT Astra Serif" w:hAnsi="PT Astra Serif"/>
          <w:sz w:val="28"/>
          <w:szCs w:val="28"/>
        </w:rPr>
        <w:t>организаторов и участников творческих коллективов, задействованных в мероприятии.  Ознакомление с правилами поведения в случае террористической угрозы.</w:t>
      </w:r>
      <w:r w:rsidRPr="000A6F2C">
        <w:rPr>
          <w:noProof/>
        </w:rPr>
        <w:t xml:space="preserve"> </w:t>
      </w:r>
    </w:p>
    <w:p w14:paraId="2D069197" w14:textId="77777777" w:rsidR="000A6F2C" w:rsidRPr="00891320" w:rsidRDefault="000A6F2C" w:rsidP="000A6F2C">
      <w:pPr>
        <w:pStyle w:val="a5"/>
        <w:spacing w:after="0"/>
        <w:jc w:val="both"/>
        <w:rPr>
          <w:rFonts w:ascii="PT Astra Serif" w:hAnsi="PT Astra Serif"/>
          <w:sz w:val="28"/>
          <w:szCs w:val="28"/>
        </w:rPr>
      </w:pPr>
    </w:p>
    <w:p w14:paraId="505E3718" w14:textId="57448ECB" w:rsidR="008D79E5" w:rsidRDefault="00686A27" w:rsidP="00A46EFE">
      <w:pPr>
        <w:pStyle w:val="a5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314C67">
        <w:rPr>
          <w:rFonts w:ascii="PT Astra Serif" w:hAnsi="PT Astra Serif"/>
          <w:sz w:val="28"/>
          <w:szCs w:val="28"/>
        </w:rPr>
        <w:t xml:space="preserve">Беседы и встречи с участниками коллективов художественной самодеятельности по формированию антитеррористического мировоззрения, вопросам сохранения духовно-нравственных ценностей, предотвращение конфликтов на межнациональной почве. </w:t>
      </w:r>
      <w:r w:rsidR="00F54595" w:rsidRPr="00314C67">
        <w:rPr>
          <w:rFonts w:ascii="PT Astra Serif" w:hAnsi="PT Astra Serif"/>
          <w:sz w:val="28"/>
          <w:szCs w:val="28"/>
        </w:rPr>
        <w:t>Ознакомившись</w:t>
      </w:r>
      <w:r w:rsidRPr="00314C67">
        <w:rPr>
          <w:rFonts w:ascii="PT Astra Serif" w:hAnsi="PT Astra Serif"/>
          <w:sz w:val="28"/>
          <w:szCs w:val="28"/>
        </w:rPr>
        <w:t xml:space="preserve"> с правилами поведения в случае возникновения террористической угрозы</w:t>
      </w:r>
      <w:r w:rsidR="00F54595" w:rsidRPr="00314C67">
        <w:rPr>
          <w:rFonts w:ascii="PT Astra Serif" w:hAnsi="PT Astra Serif"/>
          <w:sz w:val="28"/>
          <w:szCs w:val="28"/>
        </w:rPr>
        <w:t xml:space="preserve"> каждый участник получил памятку.</w:t>
      </w:r>
    </w:p>
    <w:p w14:paraId="7D43B2D0" w14:textId="77777777" w:rsidR="000A6F2C" w:rsidRPr="000A6F2C" w:rsidRDefault="000A6F2C" w:rsidP="000A6F2C">
      <w:pPr>
        <w:pStyle w:val="a5"/>
        <w:rPr>
          <w:rFonts w:ascii="PT Astra Serif" w:hAnsi="PT Astra Serif"/>
          <w:sz w:val="28"/>
          <w:szCs w:val="28"/>
        </w:rPr>
      </w:pPr>
    </w:p>
    <w:p w14:paraId="7C26F2F6" w14:textId="77777777" w:rsidR="000A6F2C" w:rsidRPr="00A46EFE" w:rsidRDefault="000A6F2C" w:rsidP="000A6F2C">
      <w:pPr>
        <w:pStyle w:val="a5"/>
        <w:spacing w:after="0"/>
        <w:jc w:val="both"/>
        <w:rPr>
          <w:rFonts w:ascii="PT Astra Serif" w:hAnsi="PT Astra Serif"/>
          <w:sz w:val="28"/>
          <w:szCs w:val="28"/>
        </w:rPr>
      </w:pPr>
    </w:p>
    <w:p w14:paraId="05478E9C" w14:textId="77777777" w:rsidR="00A46EFE" w:rsidRDefault="00A46EFE" w:rsidP="00F54595">
      <w:pPr>
        <w:pStyle w:val="a5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D1006C3" wp14:editId="7C73E898">
            <wp:simplePos x="0" y="0"/>
            <wp:positionH relativeFrom="column">
              <wp:posOffset>453390</wp:posOffset>
            </wp:positionH>
            <wp:positionV relativeFrom="paragraph">
              <wp:posOffset>283845</wp:posOffset>
            </wp:positionV>
            <wp:extent cx="2390775" cy="2305050"/>
            <wp:effectExtent l="0" t="0" r="9525" b="0"/>
            <wp:wrapThrough wrapText="bothSides">
              <wp:wrapPolygon edited="0">
                <wp:start x="0" y="0"/>
                <wp:lineTo x="0" y="21421"/>
                <wp:lineTo x="21514" y="21421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D9" w:rsidRPr="00314C67">
        <w:rPr>
          <w:rFonts w:ascii="PT Astra Serif" w:hAnsi="PT Astra Serif"/>
          <w:sz w:val="28"/>
          <w:szCs w:val="28"/>
        </w:rPr>
        <w:t>П</w:t>
      </w:r>
      <w:r w:rsidR="00BC61D9" w:rsidRPr="00F54595">
        <w:rPr>
          <w:rFonts w:ascii="PT Astra Serif" w:hAnsi="PT Astra Serif"/>
          <w:sz w:val="28"/>
          <w:szCs w:val="28"/>
        </w:rPr>
        <w:t xml:space="preserve">ри сотрудничестве с АУ «Югорский кинопрокат» осуществляется ежегодное участие в Окружной </w:t>
      </w:r>
      <w:proofErr w:type="spellStart"/>
      <w:r w:rsidR="00BC61D9" w:rsidRPr="00F54595">
        <w:rPr>
          <w:rFonts w:ascii="PT Astra Serif" w:hAnsi="PT Astra Serif"/>
          <w:sz w:val="28"/>
          <w:szCs w:val="28"/>
        </w:rPr>
        <w:t>киноакции</w:t>
      </w:r>
      <w:proofErr w:type="spellEnd"/>
      <w:r w:rsidR="00BC61D9" w:rsidRPr="00F54595">
        <w:rPr>
          <w:rFonts w:ascii="PT Astra Serif" w:hAnsi="PT Astra Serif"/>
          <w:sz w:val="28"/>
          <w:szCs w:val="28"/>
        </w:rPr>
        <w:t xml:space="preserve"> «Антитеррор». Организованы </w:t>
      </w:r>
      <w:r w:rsidR="00CF3CFF" w:rsidRPr="00F54595">
        <w:rPr>
          <w:rFonts w:ascii="PT Astra Serif" w:hAnsi="PT Astra Serif"/>
          <w:sz w:val="28"/>
          <w:szCs w:val="28"/>
        </w:rPr>
        <w:t>пред сеансовые показы видеороликов с целью заострения внимания жителей Югры на необходимость проявления бдительности, с целью профилактики совершения террористических актов, противодействие терроризму и экстремизму</w:t>
      </w:r>
      <w:r w:rsidR="002A4D60" w:rsidRPr="00F54595">
        <w:rPr>
          <w:rFonts w:ascii="PT Astra Serif" w:hAnsi="PT Astra Serif"/>
          <w:sz w:val="28"/>
          <w:szCs w:val="28"/>
        </w:rPr>
        <w:t xml:space="preserve">   </w:t>
      </w:r>
    </w:p>
    <w:p w14:paraId="51693E49" w14:textId="77777777" w:rsidR="00A46EFE" w:rsidRDefault="00A46EFE" w:rsidP="00A46EF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7D1868C7" w14:textId="29875441" w:rsidR="00CF3CFF" w:rsidRPr="00A46EFE" w:rsidRDefault="00CF3CFF" w:rsidP="00A46EF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7C2D579C" w14:textId="0B6C28A1" w:rsidR="00F54595" w:rsidRDefault="00891320" w:rsidP="00F54595">
      <w:pPr>
        <w:pStyle w:val="a5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CC0301"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284022" wp14:editId="5DAB65BD">
            <wp:simplePos x="0" y="0"/>
            <wp:positionH relativeFrom="column">
              <wp:posOffset>3101340</wp:posOffset>
            </wp:positionH>
            <wp:positionV relativeFrom="paragraph">
              <wp:posOffset>708025</wp:posOffset>
            </wp:positionV>
            <wp:extent cx="2867025" cy="2009775"/>
            <wp:effectExtent l="0" t="0" r="9525" b="9525"/>
            <wp:wrapThrough wrapText="bothSides">
              <wp:wrapPolygon edited="0">
                <wp:start x="0" y="0"/>
                <wp:lineTo x="0" y="21498"/>
                <wp:lineTo x="21528" y="21498"/>
                <wp:lineTo x="21528" y="0"/>
                <wp:lineTo x="0" y="0"/>
              </wp:wrapPolygon>
            </wp:wrapThrough>
            <wp:docPr id="4" name="Рисунок 4" descr="C:\Users\User\Desktop\N2EA0aRIi8C7O0B1NtNqv52hfqpsOzQMdNTed3FaCyn9oG1XNbTt67cTFFLcaUZ-G2MPVUmkQptqTjLKgZF6Am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2EA0aRIi8C7O0B1NtNqv52hfqpsOzQMdNTed3FaCyn9oG1XNbTt67cTFFLcaUZ-G2MPVUmkQptqTjLKgZF6AmZ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CFF" w:rsidRPr="00F54595">
        <w:rPr>
          <w:rFonts w:ascii="PT Astra Serif" w:hAnsi="PT Astra Serif"/>
          <w:sz w:val="28"/>
          <w:szCs w:val="28"/>
        </w:rPr>
        <w:t xml:space="preserve">На базе МАУ «ЦК «Югра-презент» осуществляет деятельность молодежное культурное медиасообщество </w:t>
      </w:r>
      <w:r w:rsidR="00CF3CFF" w:rsidRPr="00F54595">
        <w:rPr>
          <w:rFonts w:ascii="PT Astra Serif" w:hAnsi="PT Astra Serif"/>
          <w:sz w:val="28"/>
          <w:szCs w:val="28"/>
        </w:rPr>
        <w:lastRenderedPageBreak/>
        <w:t xml:space="preserve">"COMMUNITY". Сообщество освещает в социальных сетях мероприятия, организуемые и проводимые учреждением, в том числе и мероприятия, направленные на гармонизацию межнациональных отношений и противодействие распространению религиозного радикализма и конфликтов на межнациональной и межконфессиональной почве. Участниками медиасообщества являются участники творческих коллективов учреждения, а также школьники и студенты образовательных учреждений города в возрасте от 14 до 18 лет.   </w:t>
      </w:r>
    </w:p>
    <w:p w14:paraId="6FD519A3" w14:textId="64D5E133" w:rsidR="00686A27" w:rsidRPr="00F54595" w:rsidRDefault="002A4D60" w:rsidP="00F54595">
      <w:pPr>
        <w:pStyle w:val="a5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F54595">
        <w:rPr>
          <w:rFonts w:ascii="PT Astra Serif" w:hAnsi="PT Astra Serif"/>
          <w:sz w:val="28"/>
          <w:szCs w:val="28"/>
        </w:rPr>
        <w:t>В</w:t>
      </w:r>
      <w:r w:rsidR="00810C51" w:rsidRPr="00F5459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10C51" w:rsidRPr="00F54595">
        <w:rPr>
          <w:rFonts w:ascii="PT Astra Serif" w:hAnsi="PT Astra Serif"/>
          <w:sz w:val="28"/>
          <w:szCs w:val="28"/>
        </w:rPr>
        <w:t>госпаблике</w:t>
      </w:r>
      <w:proofErr w:type="spellEnd"/>
      <w:r w:rsidR="00BC61D9" w:rsidRPr="00F54595">
        <w:rPr>
          <w:rFonts w:ascii="PT Astra Serif" w:hAnsi="PT Astra Serif"/>
          <w:sz w:val="28"/>
          <w:szCs w:val="28"/>
        </w:rPr>
        <w:t xml:space="preserve"> в социальной сети «</w:t>
      </w:r>
      <w:proofErr w:type="spellStart"/>
      <w:r w:rsidR="00BC61D9" w:rsidRPr="00F54595">
        <w:rPr>
          <w:rFonts w:ascii="PT Astra Serif" w:hAnsi="PT Astra Serif"/>
          <w:sz w:val="28"/>
          <w:szCs w:val="28"/>
        </w:rPr>
        <w:t>ВКонтакте</w:t>
      </w:r>
      <w:proofErr w:type="spellEnd"/>
      <w:r w:rsidR="00BC61D9" w:rsidRPr="00F54595">
        <w:rPr>
          <w:rFonts w:ascii="PT Astra Serif" w:hAnsi="PT Astra Serif"/>
          <w:sz w:val="28"/>
          <w:szCs w:val="28"/>
        </w:rPr>
        <w:t>»</w:t>
      </w:r>
      <w:r w:rsidR="00797F93" w:rsidRPr="00F54595">
        <w:rPr>
          <w:rFonts w:ascii="PT Astra Serif" w:hAnsi="PT Astra Serif"/>
          <w:sz w:val="28"/>
          <w:szCs w:val="28"/>
        </w:rPr>
        <w:t xml:space="preserve"> размещены материалы:</w:t>
      </w:r>
      <w:r w:rsidR="00686A27" w:rsidRPr="00686A27">
        <w:t xml:space="preserve"> </w:t>
      </w:r>
    </w:p>
    <w:p w14:paraId="7AD300FC" w14:textId="05CAC5A9" w:rsidR="00797F93" w:rsidRPr="00F54595" w:rsidRDefault="00686A27" w:rsidP="00F54595">
      <w:pPr>
        <w:pStyle w:val="a5"/>
        <w:spacing w:after="0"/>
        <w:jc w:val="both"/>
        <w:rPr>
          <w:rFonts w:ascii="PT Astra Serif" w:hAnsi="PT Astra Serif"/>
          <w:sz w:val="28"/>
          <w:szCs w:val="28"/>
        </w:rPr>
      </w:pPr>
      <w:r>
        <w:t>- С</w:t>
      </w:r>
      <w:r w:rsidRPr="00F54595">
        <w:rPr>
          <w:rFonts w:ascii="PT Astra Serif" w:hAnsi="PT Astra Serif"/>
          <w:sz w:val="28"/>
          <w:szCs w:val="28"/>
        </w:rPr>
        <w:t>ерия обучающих видеороликов «Молодёжь Югорска против экстремизма». В них школьники города рассказывают об экстремизме и терроризме, как их распознать и не попасть в злую ловушку радикалов, а также о наказании за такие преступления.</w:t>
      </w:r>
      <w:r w:rsidRPr="00F54595">
        <w:rPr>
          <w:rFonts w:ascii="PT Astra Serif" w:hAnsi="PT Astra Serif"/>
          <w:sz w:val="28"/>
          <w:szCs w:val="28"/>
        </w:rPr>
        <w:tab/>
      </w:r>
      <w:hyperlink r:id="rId9" w:history="1">
        <w:r w:rsidRPr="00F54595">
          <w:rPr>
            <w:rStyle w:val="a3"/>
            <w:rFonts w:ascii="PT Astra Serif" w:hAnsi="PT Astra Serif"/>
            <w:sz w:val="28"/>
            <w:szCs w:val="28"/>
          </w:rPr>
          <w:t>https://vk.com/wall-211413261_20619</w:t>
        </w:r>
      </w:hyperlink>
      <w:r w:rsidRPr="00F54595">
        <w:rPr>
          <w:rFonts w:ascii="PT Astra Serif" w:hAnsi="PT Astra Serif"/>
          <w:sz w:val="28"/>
          <w:szCs w:val="28"/>
        </w:rPr>
        <w:t xml:space="preserve"> </w:t>
      </w:r>
      <w:r w:rsidR="00797F93" w:rsidRPr="00F54595">
        <w:rPr>
          <w:rFonts w:ascii="PT Astra Serif" w:hAnsi="PT Astra Serif"/>
          <w:sz w:val="28"/>
          <w:szCs w:val="28"/>
        </w:rPr>
        <w:t xml:space="preserve"> </w:t>
      </w:r>
    </w:p>
    <w:p w14:paraId="1B7A1613" w14:textId="4A03827E" w:rsidR="00CF3CFF" w:rsidRDefault="00CF3CFF" w:rsidP="00CF3CF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Публикации:</w:t>
      </w:r>
    </w:p>
    <w:p w14:paraId="6C6522C5" w14:textId="09387A10" w:rsidR="00797F93" w:rsidRDefault="00797F93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97F93">
        <w:rPr>
          <w:rFonts w:ascii="PT Astra Serif" w:hAnsi="PT Astra Serif"/>
          <w:sz w:val="28"/>
          <w:szCs w:val="28"/>
        </w:rPr>
        <w:t>Важно помнить</w:t>
      </w:r>
      <w:r>
        <w:rPr>
          <w:rFonts w:ascii="PT Astra Serif" w:hAnsi="PT Astra Serif"/>
          <w:sz w:val="28"/>
          <w:szCs w:val="28"/>
        </w:rPr>
        <w:t xml:space="preserve">!   </w:t>
      </w:r>
      <w:hyperlink r:id="rId10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https://vk.ru/wall-211413261_21556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14:paraId="58B815EB" w14:textId="0E60B510" w:rsidR="00797F93" w:rsidRDefault="00797F93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1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https://vk.ru/wall-211413261_21196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14:paraId="5012C3BB" w14:textId="1B19CD4E" w:rsidR="00797F93" w:rsidRDefault="00797F93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2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https://vk.ru/wall-211413261_21156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14:paraId="18C71000" w14:textId="677E5420" w:rsidR="002A4D60" w:rsidRDefault="00CF3CFF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2A4D60">
        <w:rPr>
          <w:rFonts w:ascii="PT Astra Serif" w:hAnsi="PT Astra Serif"/>
          <w:sz w:val="28"/>
          <w:szCs w:val="28"/>
        </w:rPr>
        <w:t>Цикл роликов:</w:t>
      </w:r>
    </w:p>
    <w:p w14:paraId="5D4730F4" w14:textId="6D42ED05" w:rsidR="00797F93" w:rsidRDefault="00797F93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3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https://vkvideo.ru/playlist/-211413261_8/video-211413261_456241070?linked=1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14:paraId="14C66399" w14:textId="7D35E6EB" w:rsidR="002A4D60" w:rsidRDefault="002A4D60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4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https://vkvideo.ru/playlist/-211413261_8/video-211413261_456241071?linked=1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14:paraId="59F0468C" w14:textId="3156A9B3" w:rsidR="002A4D60" w:rsidRDefault="002A4D60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5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https://vkvideo.ru/playlist/-211413261_8/video-211413261_456241072?linked=1</w:t>
        </w:r>
      </w:hyperlink>
    </w:p>
    <w:p w14:paraId="0BDD754B" w14:textId="54D96670" w:rsidR="00CF3CFF" w:rsidRDefault="002A4D60" w:rsidP="00CF3CFF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hyperlink r:id="rId16" w:history="1">
        <w:r w:rsidR="00CF3CFF" w:rsidRPr="006A683D">
          <w:rPr>
            <w:rStyle w:val="a3"/>
            <w:rFonts w:ascii="PT Astra Serif" w:hAnsi="PT Astra Serif"/>
            <w:sz w:val="28"/>
            <w:szCs w:val="28"/>
          </w:rPr>
          <w:t>https://vkvideo.ru/playlist/-211413261_8/video-211413261_456241072?linked=1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14:paraId="6996A06B" w14:textId="7FFEAEC6" w:rsidR="00CF3CFF" w:rsidRPr="00891320" w:rsidRDefault="00CF3CFF" w:rsidP="00CF3CF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39212158" w14:textId="5475C31A" w:rsidR="00CC0301" w:rsidRPr="00891320" w:rsidRDefault="002A4D60" w:rsidP="00891320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891320">
        <w:rPr>
          <w:rFonts w:ascii="PT Astra Serif" w:hAnsi="PT Astra Serif"/>
          <w:sz w:val="28"/>
          <w:szCs w:val="28"/>
        </w:rPr>
        <w:t xml:space="preserve"> </w:t>
      </w:r>
      <w:r w:rsidR="00891320" w:rsidRPr="00891320"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DA87DB" wp14:editId="1EF09476">
            <wp:simplePos x="0" y="0"/>
            <wp:positionH relativeFrom="column">
              <wp:posOffset>24765</wp:posOffset>
            </wp:positionH>
            <wp:positionV relativeFrom="paragraph">
              <wp:posOffset>487045</wp:posOffset>
            </wp:positionV>
            <wp:extent cx="2828925" cy="2038350"/>
            <wp:effectExtent l="0" t="0" r="9525" b="0"/>
            <wp:wrapSquare wrapText="bothSides"/>
            <wp:docPr id="9" name="Рисунок 9" descr="C:\Users\User\Desktop\PF4VCIaHb-a-Bo_IpBWp4bWfDasI5gpDnqWS3-hQ5Oi-kgDk6oXvZvcNEKKJDUikuD0tFtyxKSFwetHktoModA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PF4VCIaHb-a-Bo_IpBWp4bWfDasI5gpDnqWS3-hQ5Oi-kgDk6oXvZvcNEKKJDUikuD0tFtyxKSFwetHktoModAvU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320" w:rsidRPr="00891320">
        <w:rPr>
          <w:rFonts w:ascii="PT Astra Serif" w:hAnsi="PT Astra Serif"/>
          <w:sz w:val="28"/>
          <w:szCs w:val="28"/>
        </w:rPr>
        <w:t xml:space="preserve">  </w:t>
      </w:r>
      <w:r w:rsidR="00CC0301" w:rsidRPr="00891320">
        <w:rPr>
          <w:rFonts w:ascii="PT Astra Serif" w:hAnsi="PT Astra Serif"/>
          <w:sz w:val="28"/>
          <w:szCs w:val="28"/>
        </w:rPr>
        <w:t xml:space="preserve">В течение 2025 года велась работа по оказанию организационной  помощи национально-культурным объединениям с целью привлечения их для участия в общегородских социально-значимых мероприятиях. В рамках рабочих встреч одной из главных тем </w:t>
      </w:r>
      <w:r w:rsidR="00891320" w:rsidRPr="00891320">
        <w:rPr>
          <w:rFonts w:ascii="PT Astra Serif" w:hAnsi="PT Astra Serif"/>
          <w:sz w:val="28"/>
          <w:szCs w:val="28"/>
        </w:rPr>
        <w:t>является пропаганда миролюбия, соблюдения норм межэтнического и межконфессионального общения</w:t>
      </w:r>
      <w:r w:rsidR="00891320" w:rsidRPr="00891320">
        <w:rPr>
          <w:rFonts w:ascii="PT Astra Serif" w:hAnsi="PT Astra Serif"/>
        </w:rPr>
        <w:t>.</w:t>
      </w:r>
    </w:p>
    <w:p w14:paraId="459C9620" w14:textId="1C210C27" w:rsidR="00891320" w:rsidRDefault="00891320" w:rsidP="00CC0301">
      <w:pPr>
        <w:pStyle w:val="a6"/>
        <w:rPr>
          <w:rFonts w:ascii="PT Astra Serif" w:hAnsi="PT Astra Serif"/>
          <w:sz w:val="28"/>
          <w:szCs w:val="28"/>
        </w:rPr>
      </w:pPr>
    </w:p>
    <w:p w14:paraId="13634753" w14:textId="4FA37E56" w:rsidR="00314C67" w:rsidRDefault="00314C67" w:rsidP="00CC0301">
      <w:pPr>
        <w:pStyle w:val="a6"/>
        <w:rPr>
          <w:rFonts w:ascii="PT Astra Serif" w:hAnsi="PT Astra Serif"/>
          <w:sz w:val="28"/>
          <w:szCs w:val="28"/>
        </w:rPr>
      </w:pPr>
    </w:p>
    <w:p w14:paraId="4AC845B0" w14:textId="101D70E6" w:rsidR="00CC0301" w:rsidRDefault="00314C67" w:rsidP="00A46EFE">
      <w:pPr>
        <w:pStyle w:val="a6"/>
        <w:rPr>
          <w:rFonts w:ascii="PT Astra Serif" w:hAnsi="PT Astra Serif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68EF40" wp14:editId="1A9EA28B">
            <wp:simplePos x="0" y="0"/>
            <wp:positionH relativeFrom="column">
              <wp:posOffset>3968115</wp:posOffset>
            </wp:positionH>
            <wp:positionV relativeFrom="paragraph">
              <wp:posOffset>535940</wp:posOffset>
            </wp:positionV>
            <wp:extent cx="1933575" cy="2019300"/>
            <wp:effectExtent l="0" t="0" r="9525" b="0"/>
            <wp:wrapThrough wrapText="bothSides">
              <wp:wrapPolygon edited="0">
                <wp:start x="0" y="0"/>
                <wp:lineTo x="0" y="21396"/>
                <wp:lineTo x="21494" y="21396"/>
                <wp:lineTo x="21494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017FC66" wp14:editId="4F52698C">
            <wp:simplePos x="0" y="0"/>
            <wp:positionH relativeFrom="column">
              <wp:posOffset>81915</wp:posOffset>
            </wp:positionH>
            <wp:positionV relativeFrom="paragraph">
              <wp:posOffset>1216025</wp:posOffset>
            </wp:positionV>
            <wp:extent cx="240030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429" y="21457"/>
                <wp:lineTo x="21429" y="0"/>
                <wp:lineTo x="0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8"/>
          <w:szCs w:val="28"/>
        </w:rPr>
        <w:t xml:space="preserve"> </w:t>
      </w:r>
      <w:r w:rsidR="00891320" w:rsidRPr="00BC61D9">
        <w:rPr>
          <w:rFonts w:ascii="PT Astra Serif" w:hAnsi="PT Astra Serif"/>
          <w:sz w:val="28"/>
          <w:szCs w:val="28"/>
        </w:rPr>
        <w:t>С целью информирования на официальном сайте МАУ «ЦК «Югра-презент» в разделе «Антитеррористическая безопасность»</w:t>
      </w:r>
      <w:r>
        <w:rPr>
          <w:rFonts w:ascii="PT Astra Serif" w:hAnsi="PT Astra Serif"/>
          <w:sz w:val="28"/>
          <w:szCs w:val="28"/>
        </w:rPr>
        <w:t xml:space="preserve">  </w:t>
      </w:r>
      <w:hyperlink r:id="rId20" w:history="1">
        <w:r w:rsidRPr="006A683D">
          <w:rPr>
            <w:rStyle w:val="a3"/>
            <w:rFonts w:ascii="PT Astra Serif" w:hAnsi="PT Astra Serif"/>
            <w:sz w:val="28"/>
            <w:szCs w:val="28"/>
          </w:rPr>
          <w:t>https://www.ugra-prezent.ru/polezno-znat/antiterroristicheskaya-bezopasnost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="00891320" w:rsidRPr="00BC61D9">
        <w:rPr>
          <w:rFonts w:ascii="PT Astra Serif" w:hAnsi="PT Astra Serif"/>
          <w:sz w:val="28"/>
          <w:szCs w:val="28"/>
        </w:rPr>
        <w:t>, а также в группах в мессенджерах размещены информационные материалы (</w:t>
      </w:r>
      <w:r w:rsidR="00891320">
        <w:rPr>
          <w:rFonts w:ascii="PT Astra Serif" w:hAnsi="PT Astra Serif"/>
          <w:sz w:val="28"/>
          <w:szCs w:val="28"/>
        </w:rPr>
        <w:t xml:space="preserve">публикации, </w:t>
      </w:r>
      <w:r w:rsidR="00891320" w:rsidRPr="00BC61D9">
        <w:rPr>
          <w:rFonts w:ascii="PT Astra Serif" w:hAnsi="PT Astra Serif"/>
          <w:sz w:val="28"/>
          <w:szCs w:val="28"/>
        </w:rPr>
        <w:t>буклеты, брошюры</w:t>
      </w:r>
      <w:r w:rsidR="00891320">
        <w:rPr>
          <w:rFonts w:ascii="PT Astra Serif" w:hAnsi="PT Astra Serif"/>
          <w:sz w:val="28"/>
          <w:szCs w:val="28"/>
        </w:rPr>
        <w:t>, памятки</w:t>
      </w:r>
      <w:r w:rsidR="00891320" w:rsidRPr="00BC61D9">
        <w:rPr>
          <w:rFonts w:ascii="PT Astra Serif" w:hAnsi="PT Astra Serif"/>
          <w:sz w:val="28"/>
          <w:szCs w:val="28"/>
        </w:rPr>
        <w:t>).</w:t>
      </w:r>
      <w:r w:rsidR="00A46EFE">
        <w:rPr>
          <w:rFonts w:ascii="PT Astra Serif" w:hAnsi="PT Astra Serif"/>
          <w:sz w:val="28"/>
          <w:szCs w:val="28"/>
        </w:rPr>
        <w:t xml:space="preserve"> Так </w:t>
      </w:r>
      <w:r w:rsidR="00A46EFE" w:rsidRPr="00A46EFE">
        <w:rPr>
          <w:noProof/>
        </w:rPr>
        <w:drawing>
          <wp:anchor distT="0" distB="0" distL="114300" distR="114300" simplePos="0" relativeHeight="251664384" behindDoc="0" locked="0" layoutInCell="1" allowOverlap="1" wp14:anchorId="6C261A83" wp14:editId="5495AEC1">
            <wp:simplePos x="0" y="0"/>
            <wp:positionH relativeFrom="column">
              <wp:posOffset>2005965</wp:posOffset>
            </wp:positionH>
            <wp:positionV relativeFrom="paragraph">
              <wp:posOffset>365760</wp:posOffset>
            </wp:positionV>
            <wp:extent cx="2095500" cy="2143125"/>
            <wp:effectExtent l="0" t="0" r="0" b="9525"/>
            <wp:wrapThrough wrapText="bothSides">
              <wp:wrapPolygon edited="0">
                <wp:start x="0" y="0"/>
                <wp:lineTo x="0" y="21504"/>
                <wp:lineTo x="21404" y="21504"/>
                <wp:lineTo x="21404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EFE" w:rsidRPr="00A46EFE">
        <w:rPr>
          <w:noProof/>
        </w:rPr>
        <w:drawing>
          <wp:anchor distT="0" distB="0" distL="114300" distR="114300" simplePos="0" relativeHeight="251663360" behindDoc="0" locked="0" layoutInCell="1" allowOverlap="1" wp14:anchorId="6C0BB988" wp14:editId="5F175F2A">
            <wp:simplePos x="0" y="0"/>
            <wp:positionH relativeFrom="column">
              <wp:posOffset>-3810</wp:posOffset>
            </wp:positionH>
            <wp:positionV relativeFrom="paragraph">
              <wp:posOffset>365760</wp:posOffset>
            </wp:positionV>
            <wp:extent cx="181927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487" y="21504"/>
                <wp:lineTo x="21487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EFE">
        <w:rPr>
          <w:rFonts w:ascii="PT Astra Serif" w:hAnsi="PT Astra Serif"/>
          <w:sz w:val="28"/>
          <w:szCs w:val="28"/>
        </w:rPr>
        <w:t>же на информационных стендах учреждения размещены и регулярно актуализируются материалы антитеррористической направленности.</w:t>
      </w:r>
    </w:p>
    <w:p w14:paraId="4946B449" w14:textId="1AA8C870" w:rsidR="00A46EFE" w:rsidRDefault="00A46EFE" w:rsidP="00CC0301">
      <w:pPr>
        <w:pStyle w:val="a6"/>
      </w:pPr>
    </w:p>
    <w:p w14:paraId="5A9084C3" w14:textId="0727531E" w:rsidR="00CC0301" w:rsidRDefault="00CC0301" w:rsidP="00CC0301">
      <w:pPr>
        <w:pStyle w:val="a6"/>
      </w:pPr>
    </w:p>
    <w:p w14:paraId="46BE85DC" w14:textId="6CBEC74B" w:rsidR="00CC0301" w:rsidRPr="00CC0301" w:rsidRDefault="00CC0301" w:rsidP="00CC0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3DF65F65" w14:textId="3840F131" w:rsidR="002A4D60" w:rsidRPr="00BC61D9" w:rsidRDefault="002A4D60" w:rsidP="00797F93">
      <w:pPr>
        <w:spacing w:after="0"/>
        <w:jc w:val="both"/>
        <w:rPr>
          <w:rFonts w:ascii="PT Astra Serif" w:hAnsi="PT Astra Serif"/>
          <w:sz w:val="28"/>
          <w:szCs w:val="28"/>
        </w:rPr>
      </w:pPr>
    </w:p>
    <w:sectPr w:rsidR="002A4D60" w:rsidRPr="00BC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66B"/>
    <w:multiLevelType w:val="hybridMultilevel"/>
    <w:tmpl w:val="0168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0F"/>
    <w:rsid w:val="000A6F2C"/>
    <w:rsid w:val="002446DF"/>
    <w:rsid w:val="002A4D60"/>
    <w:rsid w:val="00314C67"/>
    <w:rsid w:val="0054308F"/>
    <w:rsid w:val="00686A27"/>
    <w:rsid w:val="006B479D"/>
    <w:rsid w:val="006F5744"/>
    <w:rsid w:val="00797F93"/>
    <w:rsid w:val="00810C51"/>
    <w:rsid w:val="00891320"/>
    <w:rsid w:val="008D79E5"/>
    <w:rsid w:val="00A46EFE"/>
    <w:rsid w:val="00B12076"/>
    <w:rsid w:val="00BC61D9"/>
    <w:rsid w:val="00C832F1"/>
    <w:rsid w:val="00CC0301"/>
    <w:rsid w:val="00CF3CFF"/>
    <w:rsid w:val="00E86BDA"/>
    <w:rsid w:val="00F5000F"/>
    <w:rsid w:val="00F5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2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308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97F9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459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C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308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97F9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459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C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video.ru/playlist/-211413261_8/video-211413261_456241070?linked=1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image" Target="media/image2.jpeg"/><Relationship Id="rId12" Type="http://schemas.openxmlformats.org/officeDocument/2006/relationships/hyperlink" Target="https://vk.ru/wall-211413261_21156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vkvideo.ru/playlist/-211413261_8/video-211413261_456241072?linked=1" TargetMode="External"/><Relationship Id="rId20" Type="http://schemas.openxmlformats.org/officeDocument/2006/relationships/hyperlink" Target="https://www.ugra-prezent.ru/polezno-znat/antiterroristicheskaya-bezopasno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ru/wall-211413261_2119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video.ru/playlist/-211413261_8/video-211413261_456241072?linked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ru/wall-211413261_21556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vk.com/wall-211413261_20619" TargetMode="External"/><Relationship Id="rId14" Type="http://schemas.openxmlformats.org/officeDocument/2006/relationships/hyperlink" Target="https://vkvideo.ru/playlist/-211413261_8/video-211413261_456241071?linked=1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Витальевна</cp:lastModifiedBy>
  <cp:revision>2</cp:revision>
  <dcterms:created xsi:type="dcterms:W3CDTF">2026-01-21T04:58:00Z</dcterms:created>
  <dcterms:modified xsi:type="dcterms:W3CDTF">2026-01-21T04:58:00Z</dcterms:modified>
</cp:coreProperties>
</file>